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29" w:rsidRPr="007A095A" w:rsidRDefault="00FD1B29" w:rsidP="007A095A">
      <w:pPr>
        <w:rPr>
          <w:b/>
          <w:i/>
          <w:sz w:val="24"/>
          <w:szCs w:val="24"/>
        </w:rPr>
      </w:pPr>
      <w:bookmarkStart w:id="0" w:name="_GoBack"/>
      <w:r w:rsidRPr="00FD1B29">
        <w:rPr>
          <w:rFonts w:asciiTheme="majorHAnsi" w:hAnsiTheme="majorHAnsi"/>
          <w:b/>
          <w:i/>
          <w:color w:val="3366FF"/>
          <w:sz w:val="24"/>
          <w:szCs w:val="24"/>
          <w:u w:val="single"/>
        </w:rPr>
        <w:t xml:space="preserve">Рекомендации по использованию шмелей для опыления плодово-ягодных </w:t>
      </w:r>
      <w:r w:rsidR="00752073">
        <w:rPr>
          <w:rFonts w:asciiTheme="majorHAnsi" w:hAnsiTheme="majorHAnsi"/>
          <w:b/>
          <w:i/>
          <w:color w:val="3366FF"/>
          <w:sz w:val="24"/>
          <w:szCs w:val="24"/>
          <w:u w:val="single"/>
        </w:rPr>
        <w:t xml:space="preserve">и </w:t>
      </w:r>
      <w:proofErr w:type="spellStart"/>
      <w:r w:rsidR="00752073">
        <w:rPr>
          <w:rFonts w:asciiTheme="majorHAnsi" w:hAnsiTheme="majorHAnsi"/>
          <w:b/>
          <w:i/>
          <w:color w:val="3366FF"/>
          <w:sz w:val="24"/>
          <w:szCs w:val="24"/>
          <w:u w:val="single"/>
        </w:rPr>
        <w:t>др</w:t>
      </w:r>
      <w:proofErr w:type="gramStart"/>
      <w:r w:rsidR="00752073">
        <w:rPr>
          <w:rFonts w:asciiTheme="majorHAnsi" w:hAnsiTheme="majorHAnsi"/>
          <w:b/>
          <w:i/>
          <w:color w:val="3366FF"/>
          <w:sz w:val="24"/>
          <w:szCs w:val="24"/>
          <w:u w:val="single"/>
        </w:rPr>
        <w:t>.</w:t>
      </w:r>
      <w:r w:rsidRPr="00FD1B29">
        <w:rPr>
          <w:rFonts w:asciiTheme="majorHAnsi" w:hAnsiTheme="majorHAnsi"/>
          <w:b/>
          <w:i/>
          <w:color w:val="3366FF"/>
          <w:sz w:val="24"/>
          <w:szCs w:val="24"/>
          <w:u w:val="single"/>
        </w:rPr>
        <w:t>к</w:t>
      </w:r>
      <w:proofErr w:type="gramEnd"/>
      <w:r w:rsidRPr="00FD1B29">
        <w:rPr>
          <w:rFonts w:asciiTheme="majorHAnsi" w:hAnsiTheme="majorHAnsi"/>
          <w:b/>
          <w:i/>
          <w:color w:val="3366FF"/>
          <w:sz w:val="24"/>
          <w:szCs w:val="24"/>
          <w:u w:val="single"/>
        </w:rPr>
        <w:t>ультур</w:t>
      </w:r>
      <w:proofErr w:type="spellEnd"/>
      <w:r w:rsidRPr="00FD1B29">
        <w:rPr>
          <w:rFonts w:asciiTheme="majorHAnsi" w:hAnsiTheme="majorHAnsi"/>
          <w:b/>
          <w:i/>
          <w:color w:val="3366FF"/>
          <w:sz w:val="24"/>
          <w:szCs w:val="24"/>
          <w:u w:val="single"/>
        </w:rPr>
        <w:t>.</w:t>
      </w:r>
      <w:r w:rsidR="007A095A">
        <w:rPr>
          <w:rFonts w:asciiTheme="majorHAnsi" w:hAnsiTheme="majorHAnsi"/>
          <w:b/>
          <w:i/>
          <w:color w:val="3366FF"/>
          <w:sz w:val="24"/>
          <w:szCs w:val="24"/>
          <w:u w:val="single"/>
        </w:rPr>
        <w:br/>
      </w:r>
      <w:bookmarkEnd w:id="0"/>
      <w:r w:rsidRPr="00B478B5">
        <w:rPr>
          <w:b/>
          <w:i/>
          <w:sz w:val="28"/>
          <w:szCs w:val="27"/>
          <w:u w:val="single"/>
        </w:rPr>
        <w:t>Размещение в саду</w:t>
      </w:r>
      <w:r w:rsidRPr="00B478B5">
        <w:rPr>
          <w:b/>
          <w:i/>
          <w:sz w:val="28"/>
          <w:szCs w:val="27"/>
        </w:rPr>
        <w:t xml:space="preserve">  </w:t>
      </w:r>
      <w:r w:rsidRPr="007A095A">
        <w:rPr>
          <w:i/>
          <w:sz w:val="24"/>
          <w:szCs w:val="27"/>
        </w:rPr>
        <w:t xml:space="preserve">- завезенные ульи в хозяйство выставить равномерно по площади сада. Дать успокоится шмелям в течение 1 </w:t>
      </w:r>
      <w:proofErr w:type="gramStart"/>
      <w:r w:rsidRPr="007A095A">
        <w:rPr>
          <w:i/>
          <w:sz w:val="24"/>
          <w:szCs w:val="27"/>
        </w:rPr>
        <w:t>часа</w:t>
      </w:r>
      <w:proofErr w:type="gramEnd"/>
      <w:r w:rsidRPr="007A095A">
        <w:rPr>
          <w:i/>
          <w:sz w:val="24"/>
          <w:szCs w:val="27"/>
        </w:rPr>
        <w:t xml:space="preserve"> и открыть оба летка. Ульи снабжаются небольшим количеством сиропа и пыльцы, обеспечивающим питание насекомых на время транспортировки и в случае неблагоприятной погоды. Ульи разместить лучше всего под деревьями, таким образом, чтобы они не мешали работе по уходу за деревьями, не подвергались ударам и другим внешним воздействиям.</w:t>
      </w:r>
      <w:r>
        <w:rPr>
          <w:b/>
          <w:i/>
          <w:sz w:val="24"/>
          <w:szCs w:val="27"/>
        </w:rPr>
        <w:t xml:space="preserve"> </w:t>
      </w:r>
      <w:r w:rsidR="007A095A">
        <w:rPr>
          <w:b/>
          <w:i/>
          <w:sz w:val="24"/>
          <w:szCs w:val="27"/>
        </w:rPr>
        <w:br/>
      </w:r>
      <w:r>
        <w:rPr>
          <w:b/>
          <w:i/>
          <w:sz w:val="28"/>
          <w:szCs w:val="27"/>
          <w:u w:val="single"/>
        </w:rPr>
        <w:t xml:space="preserve">Опыление </w:t>
      </w:r>
      <w:r>
        <w:rPr>
          <w:b/>
          <w:i/>
          <w:sz w:val="28"/>
          <w:szCs w:val="27"/>
        </w:rPr>
        <w:t xml:space="preserve">– </w:t>
      </w:r>
      <w:proofErr w:type="spellStart"/>
      <w:r w:rsidRPr="007A095A">
        <w:rPr>
          <w:i/>
          <w:sz w:val="24"/>
          <w:szCs w:val="27"/>
        </w:rPr>
        <w:t>фуражировочная</w:t>
      </w:r>
      <w:proofErr w:type="spellEnd"/>
      <w:r w:rsidRPr="007A095A">
        <w:rPr>
          <w:i/>
          <w:sz w:val="24"/>
          <w:szCs w:val="27"/>
        </w:rPr>
        <w:t xml:space="preserve"> деятельность начинается с восходом солнца и продолжается весь день, шмели отлично летают от 8</w:t>
      </w:r>
      <w:r w:rsidRPr="007A095A">
        <w:rPr>
          <w:i/>
          <w:sz w:val="24"/>
          <w:szCs w:val="27"/>
          <w:vertAlign w:val="superscript"/>
        </w:rPr>
        <w:t>0</w:t>
      </w:r>
      <w:proofErr w:type="gramStart"/>
      <w:r w:rsidRPr="007A095A">
        <w:rPr>
          <w:i/>
          <w:sz w:val="24"/>
          <w:szCs w:val="27"/>
        </w:rPr>
        <w:t xml:space="preserve"> С</w:t>
      </w:r>
      <w:proofErr w:type="gramEnd"/>
      <w:r w:rsidRPr="007A095A">
        <w:rPr>
          <w:i/>
          <w:sz w:val="24"/>
          <w:szCs w:val="27"/>
        </w:rPr>
        <w:t xml:space="preserve"> и в дождливую погоду. Низкая активность может быть обусловлена воздействием инсектицидов, поэтому проводить обработки необходимо с осторожностью, желательно проконсультироваться с нашим специалистом.</w:t>
      </w:r>
      <w:r w:rsidR="007A095A">
        <w:rPr>
          <w:b/>
          <w:i/>
          <w:sz w:val="24"/>
          <w:szCs w:val="27"/>
        </w:rPr>
        <w:br/>
        <w:t xml:space="preserve">         </w:t>
      </w:r>
      <w:r w:rsidRPr="00B478B5">
        <w:rPr>
          <w:b/>
          <w:i/>
          <w:color w:val="FF0000"/>
          <w:sz w:val="24"/>
          <w:szCs w:val="27"/>
          <w:u w:val="single"/>
        </w:rPr>
        <w:t>Важно!</w:t>
      </w:r>
      <w:r>
        <w:rPr>
          <w:b/>
          <w:i/>
          <w:color w:val="FF0000"/>
          <w:sz w:val="24"/>
          <w:szCs w:val="27"/>
        </w:rPr>
        <w:t xml:space="preserve"> </w:t>
      </w:r>
      <w:r>
        <w:rPr>
          <w:b/>
          <w:i/>
          <w:sz w:val="24"/>
          <w:szCs w:val="27"/>
        </w:rPr>
        <w:t>–</w:t>
      </w:r>
      <w:r>
        <w:rPr>
          <w:b/>
          <w:i/>
          <w:color w:val="FF0000"/>
          <w:sz w:val="24"/>
          <w:szCs w:val="27"/>
        </w:rPr>
        <w:t xml:space="preserve"> </w:t>
      </w:r>
      <w:r w:rsidRPr="00B478B5">
        <w:rPr>
          <w:b/>
          <w:i/>
          <w:sz w:val="24"/>
          <w:szCs w:val="27"/>
        </w:rPr>
        <w:t>выставить улей за 2-</w:t>
      </w:r>
      <w:r>
        <w:rPr>
          <w:b/>
          <w:i/>
          <w:sz w:val="24"/>
          <w:szCs w:val="27"/>
        </w:rPr>
        <w:t>3 дня до цветения для того, что</w:t>
      </w:r>
      <w:r w:rsidRPr="00B478B5">
        <w:rPr>
          <w:b/>
          <w:i/>
          <w:sz w:val="24"/>
          <w:szCs w:val="27"/>
        </w:rPr>
        <w:t>бы</w:t>
      </w:r>
      <w:r>
        <w:rPr>
          <w:b/>
          <w:i/>
          <w:color w:val="FF0000"/>
          <w:sz w:val="24"/>
          <w:szCs w:val="27"/>
        </w:rPr>
        <w:t xml:space="preserve"> </w:t>
      </w:r>
      <w:r w:rsidRPr="009822C6">
        <w:rPr>
          <w:b/>
          <w:i/>
          <w:sz w:val="24"/>
          <w:szCs w:val="27"/>
        </w:rPr>
        <w:t>опылить самые первые и самые сильные цветки.</w:t>
      </w:r>
      <w:r w:rsidR="007A095A">
        <w:rPr>
          <w:b/>
          <w:i/>
          <w:sz w:val="24"/>
          <w:szCs w:val="27"/>
        </w:rPr>
        <w:br/>
      </w:r>
      <w:r w:rsidRPr="006A4DE8">
        <w:rPr>
          <w:b/>
          <w:i/>
          <w:sz w:val="28"/>
          <w:szCs w:val="27"/>
          <w:u w:val="single"/>
        </w:rPr>
        <w:t>Перестановка</w:t>
      </w:r>
      <w:r>
        <w:rPr>
          <w:b/>
          <w:i/>
          <w:sz w:val="28"/>
          <w:szCs w:val="27"/>
        </w:rPr>
        <w:t xml:space="preserve"> – </w:t>
      </w:r>
      <w:r w:rsidRPr="007A095A">
        <w:rPr>
          <w:i/>
          <w:sz w:val="24"/>
          <w:szCs w:val="27"/>
        </w:rPr>
        <w:t>ульи можно переставлять с одной культуры на другую по мере наступления цветения</w:t>
      </w:r>
      <w:r w:rsidRPr="007A095A">
        <w:rPr>
          <w:i/>
          <w:sz w:val="28"/>
          <w:szCs w:val="27"/>
        </w:rPr>
        <w:t>. П</w:t>
      </w:r>
      <w:r w:rsidRPr="007A095A">
        <w:rPr>
          <w:i/>
          <w:sz w:val="24"/>
          <w:szCs w:val="27"/>
        </w:rPr>
        <w:t xml:space="preserve">осле опыления первой культуры (н-р яблони) это 3 – 5 дней, ульи можно переставить на землянику. Для перестановки с вечера необходимо закрыть правый леток «влет-вылет» для сбора шмелей, а утром закрыть оба </w:t>
      </w:r>
      <w:r w:rsidR="000356B9" w:rsidRPr="007A095A">
        <w:rPr>
          <w:i/>
          <w:sz w:val="24"/>
          <w:szCs w:val="27"/>
        </w:rPr>
        <w:t>летка, собрать</w:t>
      </w:r>
      <w:r w:rsidRPr="007A095A">
        <w:rPr>
          <w:i/>
          <w:sz w:val="24"/>
          <w:szCs w:val="27"/>
        </w:rPr>
        <w:t xml:space="preserve"> ульи и перевести на другой участок. Открывать ульи можно через час после установки на новое </w:t>
      </w:r>
      <w:proofErr w:type="spellStart"/>
      <w:r w:rsidRPr="007A095A">
        <w:rPr>
          <w:i/>
          <w:sz w:val="24"/>
          <w:szCs w:val="27"/>
        </w:rPr>
        <w:t>место</w:t>
      </w:r>
      <w:proofErr w:type="gramStart"/>
      <w:r w:rsidRPr="007A095A">
        <w:rPr>
          <w:i/>
          <w:sz w:val="24"/>
          <w:szCs w:val="27"/>
        </w:rPr>
        <w:t>.В</w:t>
      </w:r>
      <w:proofErr w:type="spellEnd"/>
      <w:proofErr w:type="gramEnd"/>
      <w:r w:rsidRPr="007A095A">
        <w:rPr>
          <w:i/>
          <w:sz w:val="24"/>
          <w:szCs w:val="27"/>
        </w:rPr>
        <w:t xml:space="preserve"> открытом грунте срок работы как правило 4 – 6 недель, это дает возможность применять шмелей на нескольких культурах. В конце срока жизни молодые матки спариваются и ищут место для основания нового гнезда, тем самым увеличивают популяцию шмелей в природе. </w:t>
      </w:r>
      <w:r w:rsidR="007A095A" w:rsidRPr="007A095A">
        <w:rPr>
          <w:i/>
          <w:sz w:val="24"/>
          <w:szCs w:val="27"/>
        </w:rPr>
        <w:br/>
      </w:r>
      <w:r w:rsidRPr="007A095A">
        <w:rPr>
          <w:b/>
          <w:i/>
          <w:sz w:val="24"/>
          <w:szCs w:val="24"/>
        </w:rPr>
        <w:t>Рекомендуе</w:t>
      </w:r>
      <w:r w:rsidR="007A095A">
        <w:rPr>
          <w:b/>
          <w:i/>
          <w:sz w:val="24"/>
          <w:szCs w:val="24"/>
        </w:rPr>
        <w:t xml:space="preserve">мые количества шмелиных семей </w:t>
      </w:r>
      <w:r w:rsidRPr="007A095A">
        <w:rPr>
          <w:b/>
          <w:i/>
          <w:sz w:val="24"/>
          <w:szCs w:val="24"/>
        </w:rPr>
        <w:t xml:space="preserve"> для культур открытого грунта.</w:t>
      </w:r>
    </w:p>
    <w:tbl>
      <w:tblPr>
        <w:tblStyle w:val="-2"/>
        <w:tblpPr w:leftFromText="180" w:rightFromText="180" w:vertAnchor="text" w:horzAnchor="margin" w:tblpXSpec="center" w:tblpY="80"/>
        <w:tblW w:w="9337" w:type="dxa"/>
        <w:tblLook w:val="04A0" w:firstRow="1" w:lastRow="0" w:firstColumn="1" w:lastColumn="0" w:noHBand="0" w:noVBand="1"/>
      </w:tblPr>
      <w:tblGrid>
        <w:gridCol w:w="5488"/>
        <w:gridCol w:w="3849"/>
      </w:tblGrid>
      <w:tr w:rsidR="00FD1B29" w:rsidTr="006E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8" w:type="dxa"/>
          </w:tcPr>
          <w:p w:rsidR="00FD1B29" w:rsidRPr="00752073" w:rsidRDefault="00FD1B29" w:rsidP="007A095A">
            <w:pPr>
              <w:rPr>
                <w:i/>
                <w:sz w:val="24"/>
                <w:szCs w:val="24"/>
              </w:rPr>
            </w:pPr>
            <w:r w:rsidRPr="00752073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3849" w:type="dxa"/>
          </w:tcPr>
          <w:p w:rsidR="00FD1B29" w:rsidRPr="00752073" w:rsidRDefault="00FD1B29" w:rsidP="007A09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52073">
              <w:rPr>
                <w:i/>
                <w:sz w:val="24"/>
                <w:szCs w:val="24"/>
              </w:rPr>
              <w:t xml:space="preserve">кол-во </w:t>
            </w:r>
            <w:proofErr w:type="spellStart"/>
            <w:r w:rsidRPr="00752073">
              <w:rPr>
                <w:i/>
                <w:sz w:val="24"/>
                <w:szCs w:val="24"/>
              </w:rPr>
              <w:t>ш.с</w:t>
            </w:r>
            <w:proofErr w:type="spellEnd"/>
            <w:r w:rsidRPr="00752073">
              <w:rPr>
                <w:i/>
                <w:sz w:val="24"/>
                <w:szCs w:val="24"/>
              </w:rPr>
              <w:t>. на 1 га:</w:t>
            </w:r>
          </w:p>
        </w:tc>
      </w:tr>
      <w:tr w:rsidR="00FD1B29" w:rsidTr="006E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8" w:type="dxa"/>
          </w:tcPr>
          <w:p w:rsidR="00FD1B29" w:rsidRPr="006B7843" w:rsidRDefault="00FD1B29" w:rsidP="007A095A">
            <w:pPr>
              <w:rPr>
                <w:i/>
                <w:sz w:val="24"/>
                <w:szCs w:val="32"/>
              </w:rPr>
            </w:pPr>
            <w:r w:rsidRPr="006B7843">
              <w:rPr>
                <w:i/>
                <w:sz w:val="24"/>
                <w:szCs w:val="32"/>
              </w:rPr>
              <w:t>Вишня, черешня:</w:t>
            </w:r>
          </w:p>
        </w:tc>
        <w:tc>
          <w:tcPr>
            <w:tcW w:w="3849" w:type="dxa"/>
          </w:tcPr>
          <w:p w:rsidR="00FD1B29" w:rsidRPr="006B7843" w:rsidRDefault="00CC1B0E" w:rsidP="007A0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2-</w:t>
            </w:r>
            <w:r w:rsidR="00FD1B29">
              <w:rPr>
                <w:b/>
                <w:i/>
                <w:sz w:val="28"/>
                <w:szCs w:val="32"/>
              </w:rPr>
              <w:t>4</w:t>
            </w:r>
          </w:p>
        </w:tc>
      </w:tr>
      <w:tr w:rsidR="00FD1B29" w:rsidTr="006E063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8" w:type="dxa"/>
          </w:tcPr>
          <w:p w:rsidR="00FD1B29" w:rsidRPr="006B7843" w:rsidRDefault="00FD1B29" w:rsidP="007A095A">
            <w:pPr>
              <w:rPr>
                <w:i/>
                <w:sz w:val="24"/>
                <w:szCs w:val="32"/>
              </w:rPr>
            </w:pPr>
            <w:r w:rsidRPr="006B7843">
              <w:rPr>
                <w:i/>
                <w:sz w:val="24"/>
                <w:szCs w:val="32"/>
              </w:rPr>
              <w:t>Яблоня, груша, слива, алыча:</w:t>
            </w:r>
          </w:p>
        </w:tc>
        <w:tc>
          <w:tcPr>
            <w:tcW w:w="3849" w:type="dxa"/>
          </w:tcPr>
          <w:p w:rsidR="00FD1B29" w:rsidRPr="006B7843" w:rsidRDefault="00FD1B29" w:rsidP="007A0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2</w:t>
            </w:r>
          </w:p>
        </w:tc>
      </w:tr>
      <w:tr w:rsidR="00FD1B29" w:rsidTr="006E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8" w:type="dxa"/>
          </w:tcPr>
          <w:p w:rsidR="00FD1B29" w:rsidRPr="006B7843" w:rsidRDefault="00FD1B29" w:rsidP="007A095A">
            <w:pPr>
              <w:rPr>
                <w:i/>
                <w:sz w:val="24"/>
                <w:szCs w:val="32"/>
              </w:rPr>
            </w:pPr>
            <w:r w:rsidRPr="006B7843">
              <w:rPr>
                <w:i/>
                <w:sz w:val="24"/>
                <w:szCs w:val="32"/>
              </w:rPr>
              <w:t>Малина, смородина:</w:t>
            </w:r>
          </w:p>
        </w:tc>
        <w:tc>
          <w:tcPr>
            <w:tcW w:w="3849" w:type="dxa"/>
          </w:tcPr>
          <w:p w:rsidR="00FD1B29" w:rsidRPr="006B7843" w:rsidRDefault="00FD1B29" w:rsidP="007A0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2</w:t>
            </w:r>
          </w:p>
        </w:tc>
      </w:tr>
      <w:tr w:rsidR="00FD1B29" w:rsidTr="006E063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8" w:type="dxa"/>
          </w:tcPr>
          <w:p w:rsidR="00FD1B29" w:rsidRPr="006B7843" w:rsidRDefault="00FD1B29" w:rsidP="007A095A">
            <w:pPr>
              <w:rPr>
                <w:i/>
                <w:sz w:val="24"/>
                <w:szCs w:val="32"/>
              </w:rPr>
            </w:pPr>
            <w:r w:rsidRPr="006B7843">
              <w:rPr>
                <w:i/>
                <w:sz w:val="24"/>
                <w:szCs w:val="32"/>
              </w:rPr>
              <w:t>Земляника:</w:t>
            </w:r>
          </w:p>
        </w:tc>
        <w:tc>
          <w:tcPr>
            <w:tcW w:w="3849" w:type="dxa"/>
          </w:tcPr>
          <w:p w:rsidR="00FD1B29" w:rsidRPr="006B7843" w:rsidRDefault="00FD1B29" w:rsidP="007A0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3</w:t>
            </w:r>
          </w:p>
        </w:tc>
      </w:tr>
      <w:tr w:rsidR="00FD1B29" w:rsidTr="006E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8" w:type="dxa"/>
          </w:tcPr>
          <w:p w:rsidR="00FD1B29" w:rsidRPr="006B7843" w:rsidRDefault="00FD1B29" w:rsidP="007A095A">
            <w:pPr>
              <w:rPr>
                <w:i/>
                <w:sz w:val="24"/>
                <w:szCs w:val="32"/>
              </w:rPr>
            </w:pPr>
            <w:r w:rsidRPr="006B7843">
              <w:rPr>
                <w:i/>
                <w:sz w:val="24"/>
                <w:szCs w:val="32"/>
              </w:rPr>
              <w:t>Виноград:</w:t>
            </w:r>
          </w:p>
        </w:tc>
        <w:tc>
          <w:tcPr>
            <w:tcW w:w="3849" w:type="dxa"/>
          </w:tcPr>
          <w:p w:rsidR="00FD1B29" w:rsidRPr="006B7843" w:rsidRDefault="00FD1B29" w:rsidP="007A0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3</w:t>
            </w:r>
          </w:p>
        </w:tc>
      </w:tr>
      <w:tr w:rsidR="00FD1B29" w:rsidTr="006E063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8" w:type="dxa"/>
          </w:tcPr>
          <w:p w:rsidR="00FD1B29" w:rsidRPr="006B7843" w:rsidRDefault="00FD1B29" w:rsidP="007A095A">
            <w:pPr>
              <w:rPr>
                <w:i/>
                <w:sz w:val="24"/>
                <w:szCs w:val="32"/>
              </w:rPr>
            </w:pPr>
            <w:r w:rsidRPr="006B7843">
              <w:rPr>
                <w:i/>
                <w:sz w:val="24"/>
                <w:szCs w:val="32"/>
              </w:rPr>
              <w:t>Бахча:</w:t>
            </w:r>
          </w:p>
        </w:tc>
        <w:tc>
          <w:tcPr>
            <w:tcW w:w="3849" w:type="dxa"/>
          </w:tcPr>
          <w:p w:rsidR="00FD1B29" w:rsidRPr="006B7843" w:rsidRDefault="00FD1B29" w:rsidP="007A0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32"/>
              </w:rPr>
            </w:pPr>
            <w:r w:rsidRPr="006B7843">
              <w:rPr>
                <w:b/>
                <w:i/>
                <w:sz w:val="28"/>
                <w:szCs w:val="32"/>
              </w:rPr>
              <w:t>0,5</w:t>
            </w:r>
          </w:p>
        </w:tc>
      </w:tr>
      <w:tr w:rsidR="00FD1B29" w:rsidTr="006E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8" w:type="dxa"/>
          </w:tcPr>
          <w:p w:rsidR="00FD1B29" w:rsidRPr="006B7843" w:rsidRDefault="00FD1B29" w:rsidP="007A095A">
            <w:pPr>
              <w:rPr>
                <w:i/>
                <w:sz w:val="24"/>
                <w:szCs w:val="32"/>
              </w:rPr>
            </w:pPr>
            <w:r w:rsidRPr="006B7843">
              <w:rPr>
                <w:i/>
                <w:sz w:val="24"/>
                <w:szCs w:val="32"/>
              </w:rPr>
              <w:t>Клевер, люцерна</w:t>
            </w:r>
          </w:p>
        </w:tc>
        <w:tc>
          <w:tcPr>
            <w:tcW w:w="3849" w:type="dxa"/>
          </w:tcPr>
          <w:p w:rsidR="00FD1B29" w:rsidRPr="006B7843" w:rsidRDefault="00FD1B29" w:rsidP="007A0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32"/>
              </w:rPr>
            </w:pPr>
            <w:r w:rsidRPr="006B7843">
              <w:rPr>
                <w:b/>
                <w:i/>
                <w:sz w:val="28"/>
                <w:szCs w:val="32"/>
              </w:rPr>
              <w:t>4</w:t>
            </w:r>
          </w:p>
        </w:tc>
      </w:tr>
      <w:tr w:rsidR="00FD1B29" w:rsidTr="006E063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8" w:type="dxa"/>
          </w:tcPr>
          <w:p w:rsidR="00FD1B29" w:rsidRPr="006B7843" w:rsidRDefault="00FD1B29" w:rsidP="006E0637">
            <w:pPr>
              <w:jc w:val="both"/>
              <w:rPr>
                <w:i/>
                <w:sz w:val="24"/>
                <w:szCs w:val="32"/>
              </w:rPr>
            </w:pPr>
            <w:r w:rsidRPr="006B7843">
              <w:rPr>
                <w:i/>
                <w:sz w:val="24"/>
                <w:szCs w:val="32"/>
              </w:rPr>
              <w:t>Подсолнечник</w:t>
            </w:r>
          </w:p>
        </w:tc>
        <w:tc>
          <w:tcPr>
            <w:tcW w:w="3849" w:type="dxa"/>
          </w:tcPr>
          <w:p w:rsidR="00FD1B29" w:rsidRPr="006B7843" w:rsidRDefault="00FD1B29" w:rsidP="007A0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32"/>
              </w:rPr>
            </w:pPr>
            <w:r w:rsidRPr="006B7843">
              <w:rPr>
                <w:b/>
                <w:i/>
                <w:sz w:val="28"/>
                <w:szCs w:val="32"/>
              </w:rPr>
              <w:t>2</w:t>
            </w:r>
          </w:p>
        </w:tc>
      </w:tr>
    </w:tbl>
    <w:p w:rsidR="007B1A28" w:rsidRDefault="007B1A28"/>
    <w:sectPr w:rsidR="007B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29"/>
    <w:rsid w:val="000356B9"/>
    <w:rsid w:val="004829A2"/>
    <w:rsid w:val="00752073"/>
    <w:rsid w:val="007A095A"/>
    <w:rsid w:val="007B1A28"/>
    <w:rsid w:val="00CC1B0E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FD1B2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FD1B2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Виктория Алексеевн</dc:creator>
  <cp:keywords/>
  <dc:description/>
  <cp:lastModifiedBy>Manager</cp:lastModifiedBy>
  <cp:revision>5</cp:revision>
  <dcterms:created xsi:type="dcterms:W3CDTF">2017-12-19T16:22:00Z</dcterms:created>
  <dcterms:modified xsi:type="dcterms:W3CDTF">2019-04-29T12:57:00Z</dcterms:modified>
</cp:coreProperties>
</file>